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23" w:rsidRDefault="00D56523" w:rsidP="00D56523">
      <w:pPr>
        <w:suppressAutoHyphens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suppressAutoHyphens/>
        <w:jc w:val="center"/>
        <w:rPr>
          <w:bCs/>
          <w:sz w:val="28"/>
          <w:szCs w:val="28"/>
        </w:rPr>
      </w:pPr>
    </w:p>
    <w:p w:rsidR="00D56523" w:rsidRDefault="00D56523" w:rsidP="00D56523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</w:t>
      </w:r>
    </w:p>
    <w:p w:rsidR="00D56523" w:rsidRDefault="00D56523" w:rsidP="00D56523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предоставления муниципальной услуги</w:t>
      </w:r>
    </w:p>
    <w:p w:rsidR="00D56523" w:rsidRDefault="00D56523" w:rsidP="00D56523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«Дача письменных разъяснений налогоплательщикам, </w:t>
      </w:r>
    </w:p>
    <w:p w:rsidR="00D56523" w:rsidRDefault="00D56523" w:rsidP="00D56523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плательщикам сборов и налоговым агентам по вопросам</w:t>
      </w:r>
    </w:p>
    <w:p w:rsidR="00D56523" w:rsidRDefault="00D56523" w:rsidP="00D56523">
      <w:pPr>
        <w:ind w:left="709" w:right="707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 применения нормативных правовых актов муниципального образования о местных налогах и сборах</w:t>
      </w:r>
    </w:p>
    <w:p w:rsidR="00D56523" w:rsidRDefault="00D56523" w:rsidP="00D565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56523" w:rsidRDefault="00D56523" w:rsidP="00D565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56523" w:rsidRDefault="00D56523" w:rsidP="00D5652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целях реализации пункта 2 статьи 34.2 Налогового кодекса Российской Федерации, Федерального закона от 27 июля 2010 г. № 210-ФЗ «Об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предоставления государственных и муниципальных услуг», руководств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ясь Уставом Славянского городского поселения Славянского района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 о с т а н о в л я ю:</w:t>
      </w:r>
    </w:p>
    <w:p w:rsidR="00D56523" w:rsidRDefault="00D56523" w:rsidP="00D5652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предоставления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услуги «Дача письменных разъяснений налогоплательщикам, плательщ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кам сборов и налоговым агентам по вопросам применения нормативных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актов муниципального образования о местных налогах и сборах» согласно приложению к настоящему постановлению.</w:t>
      </w:r>
    </w:p>
    <w:p w:rsidR="00D56523" w:rsidRDefault="00D56523" w:rsidP="00D5652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2. Отделу организационно-кадровой работы управления внутренней и кадровой политики, социальной сферы, взаимодействию с правоохранительн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информационно-телекоммуникационной сети «Интернет» и обнародовать в специально установленных местах.</w:t>
      </w:r>
    </w:p>
    <w:p w:rsidR="00D56523" w:rsidRDefault="00D56523" w:rsidP="00D565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Постановление вступает в силу на следующий день после его обнар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дования.</w:t>
      </w:r>
    </w:p>
    <w:p w:rsidR="00D56523" w:rsidRDefault="00D56523" w:rsidP="00D56523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D56523" w:rsidRDefault="00D56523" w:rsidP="00D56523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D56523" w:rsidRDefault="00D56523" w:rsidP="00D56523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D56523" w:rsidRDefault="00D56523" w:rsidP="00D56523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D56523" w:rsidRDefault="00D56523" w:rsidP="00D56523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D56523" w:rsidRDefault="00D56523" w:rsidP="00D56523">
      <w:pPr>
        <w:widowControl w:val="0"/>
        <w:jc w:val="both"/>
        <w:rPr>
          <w:bCs/>
          <w:color w:val="000000" w:themeColor="text1"/>
          <w:kern w:val="32"/>
          <w:sz w:val="28"/>
          <w:szCs w:val="28"/>
          <w:lang w:eastAsia="ko-KR"/>
        </w:rPr>
      </w:pPr>
    </w:p>
    <w:p w:rsidR="00D56523" w:rsidRDefault="00D56523" w:rsidP="00D56523">
      <w:pPr>
        <w:widowControl w:val="0"/>
        <w:jc w:val="both"/>
        <w:rPr>
          <w:bCs/>
          <w:color w:val="000000" w:themeColor="text1"/>
          <w:kern w:val="32"/>
          <w:sz w:val="28"/>
          <w:szCs w:val="28"/>
          <w:lang w:eastAsia="ko-KR"/>
        </w:rPr>
      </w:pPr>
    </w:p>
    <w:p w:rsidR="00D56523" w:rsidRDefault="00D56523" w:rsidP="00D56523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  <w:lang w:eastAsia="ko-KR"/>
        </w:rPr>
        <w:t xml:space="preserve">Глава </w:t>
      </w:r>
      <w:proofErr w:type="gramStart"/>
      <w:r>
        <w:rPr>
          <w:color w:val="000000" w:themeColor="text1"/>
          <w:sz w:val="28"/>
          <w:szCs w:val="28"/>
        </w:rPr>
        <w:t>Славянского</w:t>
      </w:r>
      <w:proofErr w:type="gramEnd"/>
      <w:r>
        <w:rPr>
          <w:color w:val="000000" w:themeColor="text1"/>
          <w:sz w:val="28"/>
          <w:szCs w:val="28"/>
        </w:rPr>
        <w:t xml:space="preserve"> городского</w:t>
      </w:r>
    </w:p>
    <w:p w:rsidR="00D56523" w:rsidRDefault="00D56523" w:rsidP="00D56523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А.Б. </w:t>
      </w:r>
      <w:proofErr w:type="spellStart"/>
      <w:r>
        <w:rPr>
          <w:color w:val="000000" w:themeColor="text1"/>
          <w:sz w:val="28"/>
          <w:szCs w:val="28"/>
        </w:rPr>
        <w:t>Берсенев</w:t>
      </w:r>
      <w:proofErr w:type="spellEnd"/>
    </w:p>
    <w:p w:rsidR="00D56523" w:rsidRDefault="00D56523" w:rsidP="00D56523">
      <w:pPr>
        <w:widowControl w:val="0"/>
        <w:jc w:val="both"/>
        <w:rPr>
          <w:color w:val="000000" w:themeColor="text1"/>
          <w:sz w:val="28"/>
          <w:szCs w:val="28"/>
        </w:rPr>
      </w:pPr>
    </w:p>
    <w:p w:rsidR="00D56523" w:rsidRDefault="00D56523" w:rsidP="00D56523">
      <w:pPr>
        <w:pStyle w:val="1"/>
        <w:tabs>
          <w:tab w:val="left" w:pos="1134"/>
          <w:tab w:val="left" w:pos="5049"/>
        </w:tabs>
        <w:spacing w:line="228" w:lineRule="auto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D56523" w:rsidRDefault="00D56523" w:rsidP="00D56523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Славянского городского поселения</w:t>
      </w:r>
    </w:p>
    <w:p w:rsidR="00D56523" w:rsidRDefault="00D56523" w:rsidP="00D56523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Славянского района</w:t>
      </w:r>
    </w:p>
    <w:p w:rsidR="00D56523" w:rsidRDefault="00D56523" w:rsidP="00D5652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№ _______________</w:t>
      </w:r>
    </w:p>
    <w:p w:rsidR="00265CE3" w:rsidRPr="00265CE3" w:rsidRDefault="00D56523" w:rsidP="00265CE3">
      <w:pPr>
        <w:ind w:left="709" w:right="707"/>
        <w:jc w:val="center"/>
        <w:rPr>
          <w:sz w:val="28"/>
          <w:szCs w:val="28"/>
        </w:rPr>
      </w:pPr>
      <w:r w:rsidRPr="00265CE3">
        <w:rPr>
          <w:color w:val="000000" w:themeColor="text1"/>
          <w:sz w:val="28"/>
          <w:szCs w:val="28"/>
        </w:rPr>
        <w:t>«</w:t>
      </w:r>
      <w:r w:rsidR="00265CE3" w:rsidRPr="00265CE3">
        <w:rPr>
          <w:sz w:val="28"/>
          <w:szCs w:val="28"/>
        </w:rPr>
        <w:t>Об утверждении административного регламента</w:t>
      </w:r>
    </w:p>
    <w:p w:rsidR="00265CE3" w:rsidRPr="00265CE3" w:rsidRDefault="00265CE3" w:rsidP="00265CE3">
      <w:pPr>
        <w:ind w:left="709" w:right="707"/>
        <w:jc w:val="center"/>
        <w:rPr>
          <w:sz w:val="28"/>
          <w:szCs w:val="28"/>
        </w:rPr>
      </w:pPr>
      <w:r w:rsidRPr="00265CE3">
        <w:rPr>
          <w:sz w:val="28"/>
          <w:szCs w:val="28"/>
        </w:rPr>
        <w:t xml:space="preserve"> предоставления муниципальной услуги</w:t>
      </w:r>
    </w:p>
    <w:p w:rsidR="00265CE3" w:rsidRPr="00265CE3" w:rsidRDefault="00265CE3" w:rsidP="00265CE3">
      <w:pPr>
        <w:ind w:left="709" w:right="707"/>
        <w:jc w:val="center"/>
        <w:rPr>
          <w:sz w:val="28"/>
          <w:szCs w:val="28"/>
        </w:rPr>
      </w:pPr>
      <w:r w:rsidRPr="00265CE3">
        <w:rPr>
          <w:sz w:val="28"/>
          <w:szCs w:val="28"/>
        </w:rPr>
        <w:t xml:space="preserve"> «Дача письменных разъяснений налогоплательщикам, </w:t>
      </w:r>
    </w:p>
    <w:p w:rsidR="00265CE3" w:rsidRPr="00265CE3" w:rsidRDefault="00265CE3" w:rsidP="00265CE3">
      <w:pPr>
        <w:ind w:left="709" w:right="707"/>
        <w:jc w:val="center"/>
        <w:rPr>
          <w:sz w:val="28"/>
          <w:szCs w:val="28"/>
        </w:rPr>
      </w:pPr>
      <w:r w:rsidRPr="00265CE3">
        <w:rPr>
          <w:sz w:val="28"/>
          <w:szCs w:val="28"/>
        </w:rPr>
        <w:t>плательщикам сборов и налоговым агентам по вопросам</w:t>
      </w:r>
    </w:p>
    <w:p w:rsidR="00D56523" w:rsidRPr="00265CE3" w:rsidRDefault="00265CE3" w:rsidP="00265CE3">
      <w:pPr>
        <w:widowControl w:val="0"/>
        <w:suppressAutoHyphens/>
        <w:ind w:left="709" w:right="425"/>
        <w:jc w:val="center"/>
        <w:rPr>
          <w:sz w:val="28"/>
        </w:rPr>
      </w:pPr>
      <w:r w:rsidRPr="00265CE3">
        <w:rPr>
          <w:sz w:val="28"/>
          <w:szCs w:val="28"/>
        </w:rPr>
        <w:t xml:space="preserve"> применения нормативных правовых актов муниципального образования о местных налогах и сборах»</w:t>
      </w:r>
    </w:p>
    <w:p w:rsidR="00D56523" w:rsidRDefault="00D56523" w:rsidP="00D56523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56523" w:rsidRDefault="00D56523" w:rsidP="00D56523">
      <w:pPr>
        <w:widowControl w:val="0"/>
        <w:jc w:val="center"/>
        <w:rPr>
          <w:color w:val="000000" w:themeColor="text1"/>
          <w:sz w:val="28"/>
          <w:szCs w:val="28"/>
        </w:rPr>
      </w:pPr>
    </w:p>
    <w:tbl>
      <w:tblPr>
        <w:tblW w:w="9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5"/>
        <w:gridCol w:w="285"/>
      </w:tblGrid>
      <w:tr w:rsidR="00D56523" w:rsidTr="00D56523">
        <w:trPr>
          <w:trHeight w:val="9111"/>
        </w:trPr>
        <w:tc>
          <w:tcPr>
            <w:tcW w:w="9676" w:type="dxa"/>
          </w:tcPr>
          <w:p w:rsidR="00D56523" w:rsidRDefault="00D56523">
            <w:pPr>
              <w:tabs>
                <w:tab w:val="left" w:pos="9531"/>
              </w:tabs>
              <w:ind w:right="45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подготовлен и внесён: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Славянского</w:t>
            </w:r>
            <w:proofErr w:type="gramEnd"/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городского поселения Славянского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района по экономике, финансам и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бюджету, начальник отдела</w:t>
            </w:r>
          </w:p>
          <w:p w:rsidR="00D56523" w:rsidRDefault="00D56523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финансов, экономики и торговли                                                          Е.Н. Кошель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C04FD" w:rsidRDefault="00DC04FD" w:rsidP="00DC04FD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Проект согласован: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Начальник юридического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отдела администрации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Славянского городского</w:t>
            </w:r>
          </w:p>
          <w:p w:rsidR="00D56523" w:rsidRDefault="00D56523">
            <w:pPr>
              <w:pStyle w:val="a5"/>
              <w:ind w:right="-108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поселения Славянского района                                                      О.В. </w:t>
            </w:r>
            <w:proofErr w:type="spellStart"/>
            <w:r>
              <w:rPr>
                <w:rFonts w:ascii="Times New Roman" w:hAnsi="Times New Roman"/>
                <w:bCs/>
                <w:sz w:val="28"/>
                <w:lang w:eastAsia="en-US"/>
              </w:rPr>
              <w:t>Карпусенко</w:t>
            </w:r>
            <w:proofErr w:type="spellEnd"/>
          </w:p>
          <w:p w:rsidR="00D56523" w:rsidRDefault="00D56523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   </w:t>
            </w:r>
          </w:p>
          <w:p w:rsidR="00C22A81" w:rsidRDefault="00C22A81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Исполняющая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обязанности</w:t>
            </w:r>
          </w:p>
          <w:p w:rsidR="00D56523" w:rsidRDefault="00C22A81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</w:t>
            </w:r>
            <w:r w:rsidR="00D5652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ачальник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="00D5652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общего отдела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управления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внутренней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кадровой политики, социальной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сферы, взаимодействию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D56523" w:rsidRDefault="00D5652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правоохранительными органами</w:t>
            </w:r>
          </w:p>
          <w:p w:rsidR="00D56523" w:rsidRDefault="00D56523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bCs/>
                <w:sz w:val="28"/>
                <w:lang w:eastAsia="en-US"/>
              </w:rPr>
              <w:t>Славянского</w:t>
            </w:r>
            <w:proofErr w:type="gramEnd"/>
          </w:p>
          <w:p w:rsidR="00D56523" w:rsidRDefault="00D56523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городского поселения</w:t>
            </w:r>
          </w:p>
          <w:p w:rsidR="00D56523" w:rsidRDefault="00D56523" w:rsidP="00C22A81">
            <w:pPr>
              <w:pStyle w:val="a5"/>
              <w:ind w:righ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Славянского района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        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                   </w:t>
            </w:r>
            <w:r w:rsidR="00C22A8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</w:t>
            </w:r>
            <w:bookmarkStart w:id="0" w:name="_GoBack"/>
            <w:bookmarkEnd w:id="0"/>
            <w:r w:rsidR="00C22A81">
              <w:rPr>
                <w:rFonts w:ascii="Times New Roman" w:hAnsi="Times New Roman"/>
                <w:sz w:val="28"/>
                <w:szCs w:val="28"/>
                <w:lang w:eastAsia="en-US"/>
              </w:rPr>
              <w:t>Ю.Н. Бо</w:t>
            </w:r>
            <w:r w:rsidR="00C22A81">
              <w:rPr>
                <w:rFonts w:ascii="Times New Roman" w:hAnsi="Times New Roman"/>
                <w:sz w:val="28"/>
                <w:szCs w:val="28"/>
                <w:lang w:eastAsia="en-US"/>
              </w:rPr>
              <w:t>ж</w:t>
            </w:r>
            <w:r w:rsidR="00C22A81">
              <w:rPr>
                <w:rFonts w:ascii="Times New Roman" w:hAnsi="Times New Roman"/>
                <w:sz w:val="28"/>
                <w:szCs w:val="28"/>
                <w:lang w:eastAsia="en-US"/>
              </w:rPr>
              <w:t>ко</w:t>
            </w:r>
          </w:p>
        </w:tc>
        <w:tc>
          <w:tcPr>
            <w:tcW w:w="285" w:type="dxa"/>
          </w:tcPr>
          <w:p w:rsidR="00D56523" w:rsidRDefault="00D56523">
            <w:pPr>
              <w:ind w:left="-5289" w:right="410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D56523" w:rsidTr="00D56523">
        <w:trPr>
          <w:trHeight w:val="367"/>
        </w:trPr>
        <w:tc>
          <w:tcPr>
            <w:tcW w:w="9676" w:type="dxa"/>
          </w:tcPr>
          <w:p w:rsidR="00D56523" w:rsidRDefault="00D56523">
            <w:pPr>
              <w:pStyle w:val="a3"/>
              <w:rPr>
                <w:szCs w:val="28"/>
                <w:lang w:eastAsia="en-US"/>
              </w:rPr>
            </w:pPr>
          </w:p>
        </w:tc>
        <w:tc>
          <w:tcPr>
            <w:tcW w:w="285" w:type="dxa"/>
          </w:tcPr>
          <w:p w:rsidR="00D56523" w:rsidRDefault="00D56523">
            <w:pPr>
              <w:tabs>
                <w:tab w:val="left" w:pos="4247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56523" w:rsidTr="00D56523">
        <w:trPr>
          <w:trHeight w:val="294"/>
        </w:trPr>
        <w:tc>
          <w:tcPr>
            <w:tcW w:w="9676" w:type="dxa"/>
          </w:tcPr>
          <w:p w:rsidR="00D56523" w:rsidRDefault="00D5652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5" w:type="dxa"/>
          </w:tcPr>
          <w:p w:rsidR="00D56523" w:rsidRDefault="00D56523">
            <w:pPr>
              <w:tabs>
                <w:tab w:val="left" w:pos="195"/>
              </w:tabs>
              <w:rPr>
                <w:sz w:val="28"/>
                <w:szCs w:val="28"/>
                <w:lang w:eastAsia="en-US"/>
              </w:rPr>
            </w:pPr>
          </w:p>
        </w:tc>
      </w:tr>
    </w:tbl>
    <w:p w:rsidR="00D56523" w:rsidRDefault="00D56523" w:rsidP="00D56523">
      <w:pPr>
        <w:jc w:val="center"/>
        <w:rPr>
          <w:b/>
          <w:bCs/>
          <w:sz w:val="28"/>
          <w:szCs w:val="28"/>
        </w:rPr>
      </w:pPr>
    </w:p>
    <w:p w:rsidR="00D56523" w:rsidRDefault="00D56523" w:rsidP="00D56523">
      <w:pPr>
        <w:jc w:val="center"/>
        <w:rPr>
          <w:b/>
          <w:bCs/>
          <w:sz w:val="28"/>
          <w:szCs w:val="28"/>
        </w:rPr>
      </w:pPr>
    </w:p>
    <w:p w:rsidR="00D56523" w:rsidRDefault="00D56523" w:rsidP="00D565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ЗАЯВКА</w:t>
      </w:r>
    </w:p>
    <w:p w:rsidR="00D56523" w:rsidRDefault="00D56523" w:rsidP="00D5652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 ПОСТАНОВЛЕНИЮ</w:t>
      </w:r>
    </w:p>
    <w:p w:rsidR="00D56523" w:rsidRDefault="00D56523" w:rsidP="00D56523">
      <w:pPr>
        <w:rPr>
          <w:sz w:val="28"/>
          <w:szCs w:val="28"/>
        </w:rPr>
      </w:pPr>
    </w:p>
    <w:p w:rsidR="00034790" w:rsidRDefault="00D56523" w:rsidP="00034790">
      <w:pPr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Наименование постановления:</w:t>
      </w:r>
    </w:p>
    <w:p w:rsidR="00D56523" w:rsidRDefault="00D56523" w:rsidP="00034790">
      <w:pPr>
        <w:jc w:val="both"/>
        <w:rPr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 </w:t>
      </w:r>
      <w:r w:rsidR="00034790" w:rsidRPr="00265CE3">
        <w:rPr>
          <w:color w:val="000000" w:themeColor="text1"/>
          <w:sz w:val="28"/>
          <w:szCs w:val="28"/>
        </w:rPr>
        <w:t>«</w:t>
      </w:r>
      <w:r w:rsidR="00034790" w:rsidRPr="00265CE3">
        <w:rPr>
          <w:sz w:val="28"/>
          <w:szCs w:val="28"/>
        </w:rPr>
        <w:t>Об утверждении административного регламента предоставления муниц</w:t>
      </w:r>
      <w:r w:rsidR="00034790" w:rsidRPr="00265CE3">
        <w:rPr>
          <w:sz w:val="28"/>
          <w:szCs w:val="28"/>
        </w:rPr>
        <w:t>и</w:t>
      </w:r>
      <w:r w:rsidR="00034790" w:rsidRPr="00265CE3">
        <w:rPr>
          <w:sz w:val="28"/>
          <w:szCs w:val="28"/>
        </w:rPr>
        <w:t>пальной услуги «Дача письменных разъяснений налогоплательщикам, пл</w:t>
      </w:r>
      <w:r w:rsidR="00034790" w:rsidRPr="00265CE3">
        <w:rPr>
          <w:sz w:val="28"/>
          <w:szCs w:val="28"/>
        </w:rPr>
        <w:t>а</w:t>
      </w:r>
      <w:r w:rsidR="00034790" w:rsidRPr="00265CE3">
        <w:rPr>
          <w:sz w:val="28"/>
          <w:szCs w:val="28"/>
        </w:rPr>
        <w:t>тельщикам сборов и налоговым агентам по вопросам применения нормативных правовых актов муниципального образования о местных налогах и сборах»</w:t>
      </w:r>
    </w:p>
    <w:p w:rsidR="00034790" w:rsidRDefault="00034790" w:rsidP="00034790">
      <w:pPr>
        <w:jc w:val="both"/>
        <w:rPr>
          <w:sz w:val="28"/>
          <w:szCs w:val="28"/>
        </w:rPr>
      </w:pPr>
    </w:p>
    <w:p w:rsidR="00B211FF" w:rsidRDefault="00B211FF" w:rsidP="00B211F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 подготовлен:</w:t>
      </w:r>
    </w:p>
    <w:p w:rsidR="00B211FF" w:rsidRDefault="00B211FF" w:rsidP="00B211FF">
      <w:pPr>
        <w:pStyle w:val="a5"/>
        <w:tabs>
          <w:tab w:val="left" w:pos="851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bCs/>
          <w:sz w:val="28"/>
          <w:szCs w:val="28"/>
        </w:rPr>
        <w:t>финансов, экономики и торговли администрации Славянского городского поселения Славянского района</w:t>
      </w:r>
    </w:p>
    <w:p w:rsidR="00B211FF" w:rsidRDefault="00B211FF" w:rsidP="00B211FF">
      <w:pPr>
        <w:pStyle w:val="a5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B211FF" w:rsidRDefault="00B211FF" w:rsidP="00B211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 разослать:</w:t>
      </w:r>
    </w:p>
    <w:p w:rsidR="00B211FF" w:rsidRDefault="00B211FF" w:rsidP="00B211F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>
        <w:rPr>
          <w:sz w:val="28"/>
          <w:szCs w:val="28"/>
        </w:rPr>
        <w:t>отдел финансов, экономики и торговли администрации Славянского городского поселения Славянского района - 2 экз.;</w:t>
      </w:r>
    </w:p>
    <w:p w:rsidR="00B211FF" w:rsidRDefault="00B211FF" w:rsidP="00B211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отдел организационно-кадровой работы управления внутренней и ка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ровой политики, социальной сферы, взаимодействию с правоохранительными органами администрации Славянского городского поселения Славянского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 – 1 экз. </w:t>
      </w:r>
    </w:p>
    <w:p w:rsidR="00B211FF" w:rsidRDefault="00B211FF" w:rsidP="00B211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B84032">
        <w:rPr>
          <w:sz w:val="28"/>
          <w:szCs w:val="28"/>
        </w:rPr>
        <w:t>филиал ГАУ КК «МФЦ КК» в Славянском районе -1 экз.;</w:t>
      </w:r>
    </w:p>
    <w:p w:rsidR="00B211FF" w:rsidRDefault="00B211FF" w:rsidP="00B211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Славянская межрайонная прокуратура – 1 экз.</w:t>
      </w:r>
    </w:p>
    <w:p w:rsidR="00B211FF" w:rsidRDefault="00B211FF" w:rsidP="00B211FF">
      <w:pPr>
        <w:jc w:val="both"/>
        <w:rPr>
          <w:sz w:val="28"/>
          <w:szCs w:val="28"/>
        </w:rPr>
      </w:pPr>
    </w:p>
    <w:p w:rsidR="00B211FF" w:rsidRDefault="00B211FF" w:rsidP="00B211FF">
      <w:pPr>
        <w:ind w:left="720"/>
        <w:jc w:val="both"/>
        <w:rPr>
          <w:sz w:val="28"/>
          <w:szCs w:val="28"/>
        </w:rPr>
      </w:pPr>
    </w:p>
    <w:p w:rsidR="00D56523" w:rsidRDefault="00D56523" w:rsidP="00D56523">
      <w:pPr>
        <w:ind w:left="720"/>
        <w:jc w:val="both"/>
        <w:rPr>
          <w:sz w:val="28"/>
          <w:szCs w:val="28"/>
        </w:rPr>
      </w:pPr>
    </w:p>
    <w:p w:rsidR="00D56523" w:rsidRDefault="00D56523" w:rsidP="00D56523">
      <w:pPr>
        <w:jc w:val="both"/>
        <w:rPr>
          <w:sz w:val="28"/>
          <w:szCs w:val="28"/>
          <w:u w:val="single"/>
        </w:rPr>
      </w:pPr>
    </w:p>
    <w:p w:rsidR="00D56523" w:rsidRDefault="00D56523" w:rsidP="00D56523">
      <w:pPr>
        <w:tabs>
          <w:tab w:val="left" w:pos="851"/>
        </w:tabs>
        <w:jc w:val="both"/>
        <w:rPr>
          <w:sz w:val="28"/>
          <w:szCs w:val="28"/>
        </w:rPr>
      </w:pPr>
    </w:p>
    <w:p w:rsidR="00D56523" w:rsidRDefault="00D56523" w:rsidP="00D56523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56523" w:rsidRDefault="00D56523" w:rsidP="00D56523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56523" w:rsidRDefault="00D56523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6523" w:rsidRDefault="00D56523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6523" w:rsidRDefault="00D56523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6523" w:rsidRDefault="00D56523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53D7" w:rsidRDefault="003D53D7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53D7" w:rsidRDefault="003D53D7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53D7" w:rsidRDefault="003D53D7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90EDF" w:rsidRDefault="00D90EDF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6523" w:rsidRDefault="00D56523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34790" w:rsidRDefault="00034790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34790" w:rsidRDefault="00034790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6523" w:rsidRDefault="00D56523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6523" w:rsidRDefault="00D56523" w:rsidP="00D56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6523" w:rsidRDefault="00D56523" w:rsidP="00D56523">
      <w:pPr>
        <w:pStyle w:val="ConsPlusNormal"/>
        <w:jc w:val="center"/>
        <w:rPr>
          <w:sz w:val="2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_____________________           Кулинча Елена Олеговна          12.08.2024</w:t>
      </w:r>
      <w:r>
        <w:rPr>
          <w:rFonts w:ascii="Times New Roman" w:hAnsi="Times New Roman"/>
          <w:sz w:val="18"/>
          <w:szCs w:val="18"/>
        </w:rPr>
        <w:t xml:space="preserve">             Подпись                                           </w:t>
      </w:r>
      <w:r>
        <w:rPr>
          <w:rFonts w:ascii="Times New Roman" w:hAnsi="Times New Roman"/>
          <w:sz w:val="28"/>
          <w:szCs w:val="28"/>
        </w:rPr>
        <w:t>+7 (86146)4-30-95</w:t>
      </w:r>
    </w:p>
    <w:p w:rsidR="0020246E" w:rsidRDefault="0020246E"/>
    <w:sectPr w:rsidR="0020246E" w:rsidSect="003D53D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12C" w:rsidRDefault="0088112C" w:rsidP="003D53D7">
      <w:r>
        <w:separator/>
      </w:r>
    </w:p>
  </w:endnote>
  <w:endnote w:type="continuationSeparator" w:id="0">
    <w:p w:rsidR="0088112C" w:rsidRDefault="0088112C" w:rsidP="003D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12C" w:rsidRDefault="0088112C" w:rsidP="003D53D7">
      <w:r>
        <w:separator/>
      </w:r>
    </w:p>
  </w:footnote>
  <w:footnote w:type="continuationSeparator" w:id="0">
    <w:p w:rsidR="0088112C" w:rsidRDefault="0088112C" w:rsidP="003D5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528063"/>
      <w:docPartObj>
        <w:docPartGallery w:val="Page Numbers (Top of Page)"/>
        <w:docPartUnique/>
      </w:docPartObj>
    </w:sdtPr>
    <w:sdtEndPr/>
    <w:sdtContent>
      <w:p w:rsidR="003D53D7" w:rsidRDefault="003D53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A81">
          <w:rPr>
            <w:noProof/>
          </w:rPr>
          <w:t>2</w:t>
        </w:r>
        <w:r>
          <w:fldChar w:fldCharType="end"/>
        </w:r>
      </w:p>
    </w:sdtContent>
  </w:sdt>
  <w:p w:rsidR="003D53D7" w:rsidRDefault="003D53D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0E"/>
    <w:rsid w:val="00034790"/>
    <w:rsid w:val="00105B2D"/>
    <w:rsid w:val="0020246E"/>
    <w:rsid w:val="00265CE3"/>
    <w:rsid w:val="003D53D7"/>
    <w:rsid w:val="00445647"/>
    <w:rsid w:val="0048570E"/>
    <w:rsid w:val="00612962"/>
    <w:rsid w:val="0088112C"/>
    <w:rsid w:val="00B211FF"/>
    <w:rsid w:val="00B84032"/>
    <w:rsid w:val="00C22A81"/>
    <w:rsid w:val="00D56523"/>
    <w:rsid w:val="00D90EDF"/>
    <w:rsid w:val="00DC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65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5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D56523"/>
    <w:rPr>
      <w:rFonts w:ascii="SchoolBook" w:hAnsi="SchoolBook"/>
      <w:color w:val="1F497D"/>
      <w:sz w:val="26"/>
      <w:szCs w:val="20"/>
    </w:rPr>
  </w:style>
  <w:style w:type="character" w:customStyle="1" w:styleId="a4">
    <w:name w:val="Основной текст Знак"/>
    <w:basedOn w:val="a0"/>
    <w:link w:val="a3"/>
    <w:rsid w:val="00D56523"/>
    <w:rPr>
      <w:rFonts w:ascii="SchoolBook" w:eastAsia="Times New Roman" w:hAnsi="SchoolBook" w:cs="Times New Roman"/>
      <w:color w:val="1F497D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D56523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D5652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56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D53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5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D53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53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65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5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D56523"/>
    <w:rPr>
      <w:rFonts w:ascii="SchoolBook" w:hAnsi="SchoolBook"/>
      <w:color w:val="1F497D"/>
      <w:sz w:val="26"/>
      <w:szCs w:val="20"/>
    </w:rPr>
  </w:style>
  <w:style w:type="character" w:customStyle="1" w:styleId="a4">
    <w:name w:val="Основной текст Знак"/>
    <w:basedOn w:val="a0"/>
    <w:link w:val="a3"/>
    <w:rsid w:val="00D56523"/>
    <w:rPr>
      <w:rFonts w:ascii="SchoolBook" w:eastAsia="Times New Roman" w:hAnsi="SchoolBook" w:cs="Times New Roman"/>
      <w:color w:val="1F497D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D56523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D5652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56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D53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5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D53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53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93C59-E7F7-4AF1-BC9D-483E68DF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12</cp:revision>
  <dcterms:created xsi:type="dcterms:W3CDTF">2024-08-12T06:39:00Z</dcterms:created>
  <dcterms:modified xsi:type="dcterms:W3CDTF">2024-08-12T11:26:00Z</dcterms:modified>
</cp:coreProperties>
</file>